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8" w:afterAutospacing="0" w:line="264" w:lineRule="atLeast"/>
        <w:ind w:left="0" w:right="0" w:firstLine="0"/>
        <w:jc w:val="center"/>
        <w:textAlignment w:val="baseline"/>
        <w:rPr>
          <w:rFonts w:hint="eastAsia" w:ascii="黑体" w:hAnsi="黑体" w:eastAsia="黑体" w:cs="黑体"/>
          <w:b w:val="0"/>
          <w:bCs w:val="0"/>
          <w:snapToGrid w:val="0"/>
          <w:color w:val="000000"/>
          <w:spacing w:val="1"/>
          <w:kern w:val="0"/>
          <w:sz w:val="44"/>
          <w:szCs w:val="44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snapToGrid w:val="0"/>
          <w:color w:val="000000"/>
          <w:spacing w:val="1"/>
          <w:kern w:val="0"/>
          <w:sz w:val="44"/>
          <w:szCs w:val="44"/>
          <w:lang w:val="en-US" w:eastAsia="zh-CN" w:bidi="ar-SA"/>
        </w:rPr>
        <w:t>邵东市发展和改革局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jc w:val="center"/>
        <w:textAlignment w:val="baseline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pacing w:val="-8"/>
          <w:sz w:val="44"/>
          <w:szCs w:val="44"/>
        </w:rPr>
        <w:t>关于《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关于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进一步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规范调整邵东市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乡镇农村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管道燃气工程安装收费等事项的通知</w:t>
      </w:r>
      <w:r>
        <w:rPr>
          <w:rFonts w:hint="eastAsia" w:ascii="黑体" w:hAnsi="黑体" w:eastAsia="黑体" w:cs="黑体"/>
          <w:spacing w:val="-8"/>
          <w:sz w:val="44"/>
          <w:szCs w:val="44"/>
        </w:rPr>
        <w:t>》的起草</w:t>
      </w:r>
      <w:r>
        <w:rPr>
          <w:rFonts w:hint="eastAsia" w:ascii="黑体" w:hAnsi="黑体" w:eastAsia="黑体" w:cs="黑体"/>
          <w:spacing w:val="-9"/>
          <w:sz w:val="44"/>
          <w:szCs w:val="44"/>
        </w:rPr>
        <w:t>说明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textAlignment w:val="baseline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根据</w:t>
      </w:r>
      <w:r>
        <w:rPr>
          <w:rFonts w:hint="eastAsia" w:ascii="仿宋" w:hAnsi="仿宋" w:eastAsia="仿宋"/>
          <w:sz w:val="32"/>
          <w:szCs w:val="32"/>
          <w:lang w:eastAsia="zh-CN"/>
        </w:rPr>
        <w:t>《</w:t>
      </w:r>
      <w:r>
        <w:rPr>
          <w:rFonts w:hint="eastAsia" w:ascii="仿宋" w:hAnsi="仿宋" w:eastAsia="仿宋"/>
          <w:sz w:val="32"/>
          <w:szCs w:val="32"/>
        </w:rPr>
        <w:t>湖南省发展和改革委员会关于印发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&lt;</w:t>
      </w:r>
      <w:r>
        <w:rPr>
          <w:rFonts w:hint="eastAsia" w:ascii="仿宋" w:hAnsi="仿宋" w:eastAsia="仿宋"/>
          <w:sz w:val="32"/>
          <w:szCs w:val="32"/>
        </w:rPr>
        <w:t>湖南省定价目录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&gt;</w:t>
      </w:r>
      <w:r>
        <w:rPr>
          <w:rFonts w:hint="eastAsia" w:ascii="仿宋" w:hAnsi="仿宋" w:eastAsia="仿宋"/>
          <w:sz w:val="32"/>
          <w:szCs w:val="32"/>
        </w:rPr>
        <w:t>的通知</w:t>
      </w:r>
      <w:r>
        <w:rPr>
          <w:rFonts w:hint="eastAsia" w:ascii="仿宋" w:hAnsi="仿宋" w:eastAsia="仿宋"/>
          <w:sz w:val="32"/>
          <w:szCs w:val="32"/>
          <w:lang w:eastAsia="zh-CN"/>
        </w:rPr>
        <w:t>》</w:t>
      </w:r>
      <w:r>
        <w:rPr>
          <w:rFonts w:hint="eastAsia" w:ascii="仿宋" w:hAnsi="仿宋" w:eastAsia="仿宋"/>
          <w:sz w:val="32"/>
          <w:szCs w:val="32"/>
        </w:rPr>
        <w:t>（</w:t>
      </w:r>
      <w:r>
        <w:rPr>
          <w:rFonts w:hint="eastAsia" w:ascii="仿宋" w:hAnsi="仿宋" w:eastAsia="仿宋"/>
          <w:sz w:val="32"/>
          <w:szCs w:val="32"/>
          <w:lang w:eastAsia="zh-CN"/>
        </w:rPr>
        <w:t>湘</w:t>
      </w:r>
      <w:r>
        <w:rPr>
          <w:rFonts w:hint="eastAsia" w:ascii="仿宋" w:hAnsi="仿宋" w:eastAsia="仿宋"/>
          <w:sz w:val="32"/>
          <w:szCs w:val="32"/>
        </w:rPr>
        <w:t>发改价调</w:t>
      </w:r>
      <w:r>
        <w:rPr>
          <w:rFonts w:hint="eastAsia" w:ascii="仿宋" w:hAnsi="仿宋" w:eastAsia="仿宋"/>
          <w:sz w:val="32"/>
          <w:szCs w:val="32"/>
          <w:lang w:eastAsia="zh-CN"/>
        </w:rPr>
        <w:t>规</w:t>
      </w:r>
      <w:r>
        <w:rPr>
          <w:rFonts w:hint="eastAsia" w:ascii="仿宋" w:hAnsi="仿宋" w:eastAsia="仿宋"/>
          <w:sz w:val="32"/>
          <w:szCs w:val="32"/>
        </w:rPr>
        <w:t>〔20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23</w:t>
      </w:r>
      <w:r>
        <w:rPr>
          <w:rFonts w:hint="eastAsia" w:ascii="仿宋" w:hAnsi="仿宋" w:eastAsia="仿宋"/>
          <w:sz w:val="32"/>
          <w:szCs w:val="32"/>
        </w:rPr>
        <w:t>〕1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25</w:t>
      </w:r>
      <w:r>
        <w:rPr>
          <w:rFonts w:hint="eastAsia" w:ascii="仿宋" w:hAnsi="仿宋" w:eastAsia="仿宋"/>
          <w:sz w:val="32"/>
          <w:szCs w:val="32"/>
        </w:rPr>
        <w:t>号）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湖南省发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展和</w:t>
      </w:r>
      <w:r>
        <w:rPr>
          <w:rFonts w:hint="eastAsia" w:ascii="仿宋" w:hAnsi="仿宋" w:eastAsia="仿宋"/>
          <w:sz w:val="32"/>
          <w:szCs w:val="32"/>
        </w:rPr>
        <w:t>改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革</w:t>
      </w:r>
      <w:r>
        <w:rPr>
          <w:rFonts w:hint="eastAsia" w:ascii="仿宋" w:hAnsi="仿宋" w:eastAsia="仿宋"/>
          <w:sz w:val="32"/>
          <w:szCs w:val="32"/>
        </w:rPr>
        <w:t>委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员会 </w:t>
      </w:r>
      <w:r>
        <w:rPr>
          <w:rFonts w:hint="eastAsia" w:ascii="仿宋" w:hAnsi="仿宋" w:eastAsia="仿宋"/>
          <w:sz w:val="32"/>
          <w:szCs w:val="32"/>
        </w:rPr>
        <w:t>湖南省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住房和城乡建设厅 湖南省市场监督管理局《</w:t>
      </w:r>
      <w:r>
        <w:rPr>
          <w:rFonts w:hint="eastAsia" w:ascii="仿宋" w:hAnsi="仿宋" w:eastAsia="仿宋"/>
          <w:sz w:val="32"/>
          <w:szCs w:val="32"/>
        </w:rPr>
        <w:t>关于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进一步规范燃气工程安装收费</w:t>
      </w:r>
      <w:r>
        <w:rPr>
          <w:rFonts w:hint="eastAsia" w:ascii="仿宋" w:hAnsi="仿宋" w:eastAsia="仿宋"/>
          <w:sz w:val="32"/>
          <w:szCs w:val="32"/>
        </w:rPr>
        <w:t>的通知》（湘发改价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调规</w:t>
      </w:r>
      <w:r>
        <w:rPr>
          <w:rFonts w:hint="eastAsia" w:ascii="仿宋" w:hAnsi="仿宋" w:eastAsia="仿宋"/>
          <w:sz w:val="32"/>
          <w:szCs w:val="32"/>
        </w:rPr>
        <w:t>〔20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/>
          <w:sz w:val="32"/>
          <w:szCs w:val="32"/>
        </w:rPr>
        <w:t>〕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329</w:t>
      </w:r>
      <w:r>
        <w:rPr>
          <w:rFonts w:hint="eastAsia" w:ascii="仿宋" w:hAnsi="仿宋" w:eastAsia="仿宋"/>
          <w:sz w:val="32"/>
          <w:szCs w:val="32"/>
        </w:rPr>
        <w:t>号）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有关规定，</w:t>
      </w:r>
      <w:r>
        <w:rPr>
          <w:rFonts w:hint="eastAsia" w:ascii="仿宋" w:hAnsi="仿宋" w:eastAsia="仿宋" w:cs="仿宋"/>
          <w:spacing w:val="-4"/>
          <w:sz w:val="32"/>
          <w:szCs w:val="32"/>
        </w:rPr>
        <w:t>我局起草了《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关于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进一步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规范调整邵东市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乡镇农村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管道燃气工程安装收费等事项的通知</w:t>
      </w:r>
      <w:r>
        <w:rPr>
          <w:rFonts w:hint="eastAsia" w:ascii="仿宋" w:hAnsi="仿宋" w:eastAsia="仿宋" w:cs="仿宋"/>
          <w:spacing w:val="-5"/>
          <w:sz w:val="32"/>
          <w:szCs w:val="32"/>
        </w:rPr>
        <w:t>》(以下简称《</w:t>
      </w:r>
      <w:r>
        <w:rPr>
          <w:rFonts w:hint="eastAsia" w:ascii="仿宋" w:hAnsi="仿宋" w:eastAsia="仿宋" w:cs="仿宋"/>
          <w:spacing w:val="-5"/>
          <w:sz w:val="32"/>
          <w:szCs w:val="32"/>
          <w:lang w:val="en-US" w:eastAsia="zh-CN"/>
        </w:rPr>
        <w:t>通知</w:t>
      </w:r>
      <w:r>
        <w:rPr>
          <w:rFonts w:hint="eastAsia" w:ascii="仿宋" w:hAnsi="仿宋" w:eastAsia="仿宋" w:cs="仿宋"/>
          <w:spacing w:val="-5"/>
          <w:sz w:val="32"/>
          <w:szCs w:val="32"/>
        </w:rPr>
        <w:t>》),现就有关事</w:t>
      </w:r>
      <w:r>
        <w:rPr>
          <w:rFonts w:hint="eastAsia" w:ascii="仿宋" w:hAnsi="仿宋" w:eastAsia="仿宋" w:cs="仿宋"/>
          <w:spacing w:val="-5"/>
          <w:sz w:val="32"/>
          <w:szCs w:val="32"/>
          <w:lang w:val="en-US" w:eastAsia="zh-CN"/>
        </w:rPr>
        <w:t>项</w:t>
      </w:r>
      <w:bookmarkStart w:id="0" w:name="_GoBack"/>
      <w:bookmarkEnd w:id="0"/>
      <w:r>
        <w:rPr>
          <w:rFonts w:hint="eastAsia" w:ascii="仿宋" w:hAnsi="仿宋" w:eastAsia="仿宋" w:cs="仿宋"/>
          <w:spacing w:val="-5"/>
          <w:sz w:val="32"/>
          <w:szCs w:val="32"/>
        </w:rPr>
        <w:t>说明如下：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503"/>
        <w:textAlignment w:val="baseline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pacing w:val="-8"/>
          <w:sz w:val="32"/>
          <w:szCs w:val="32"/>
        </w:rPr>
        <w:t>一、起草《</w:t>
      </w:r>
      <w:r>
        <w:rPr>
          <w:rFonts w:hint="eastAsia" w:ascii="黑体" w:hAnsi="黑体" w:eastAsia="黑体" w:cs="黑体"/>
          <w:spacing w:val="-8"/>
          <w:sz w:val="32"/>
          <w:szCs w:val="32"/>
          <w:lang w:val="en-US" w:eastAsia="zh-CN"/>
        </w:rPr>
        <w:t>通知</w:t>
      </w:r>
      <w:r>
        <w:rPr>
          <w:rFonts w:hint="eastAsia" w:ascii="黑体" w:hAnsi="黑体" w:eastAsia="黑体" w:cs="黑体"/>
          <w:spacing w:val="-8"/>
          <w:sz w:val="32"/>
          <w:szCs w:val="32"/>
        </w:rPr>
        <w:t>》</w:t>
      </w:r>
      <w:r>
        <w:rPr>
          <w:rFonts w:hint="eastAsia" w:ascii="黑体" w:hAnsi="黑体" w:eastAsia="黑体" w:cs="黑体"/>
          <w:spacing w:val="-8"/>
          <w:sz w:val="32"/>
          <w:szCs w:val="32"/>
          <w:lang w:val="en-US" w:eastAsia="zh-CN"/>
        </w:rPr>
        <w:t>规范燃气工程安装费</w:t>
      </w:r>
      <w:r>
        <w:rPr>
          <w:rFonts w:hint="eastAsia" w:ascii="黑体" w:hAnsi="黑体" w:eastAsia="黑体" w:cs="黑体"/>
          <w:spacing w:val="-8"/>
          <w:sz w:val="32"/>
          <w:szCs w:val="32"/>
        </w:rPr>
        <w:t>的必要性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43" w:right="18" w:firstLine="460"/>
        <w:textAlignment w:val="baseline"/>
        <w:rPr>
          <w:rFonts w:hint="eastAsia" w:ascii="仿宋" w:hAnsi="仿宋" w:eastAsia="仿宋" w:cs="仿宋"/>
          <w:spacing w:val="-12"/>
          <w:sz w:val="32"/>
          <w:szCs w:val="32"/>
        </w:rPr>
      </w:pPr>
      <w:r>
        <w:rPr>
          <w:rFonts w:hint="eastAsia" w:ascii="仿宋" w:hAnsi="仿宋" w:eastAsia="仿宋" w:cs="仿宋"/>
          <w:spacing w:val="-12"/>
          <w:sz w:val="32"/>
          <w:szCs w:val="32"/>
          <w:lang w:val="en-US" w:eastAsia="zh-CN"/>
        </w:rPr>
        <w:t>管道燃气价格是重要的民生价格，规范燃气工程安装收费事关广大居民的切身利益。合理核定燃气工程安装费标准，规范燃气工程收费行为，从制度层面进一步堵塞重复收费、加价收费、强制收费乱象的漏洞，切实维护燃气用户的利益，着力加强全市供用气和谐型社会建设，提升用户获得感、幸福感、安全感，促进我市燃气事业健康稳定发展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43" w:right="18" w:firstLine="460"/>
        <w:textAlignment w:val="baseline"/>
        <w:rPr>
          <w:rFonts w:hint="eastAsia" w:ascii="黑体" w:hAnsi="黑体" w:eastAsia="黑体" w:cs="黑体"/>
          <w:spacing w:val="-12"/>
          <w:sz w:val="32"/>
          <w:szCs w:val="32"/>
        </w:rPr>
      </w:pPr>
      <w:r>
        <w:rPr>
          <w:rFonts w:hint="eastAsia" w:ascii="黑体" w:hAnsi="黑体" w:eastAsia="黑体" w:cs="黑体"/>
          <w:spacing w:val="-12"/>
          <w:sz w:val="32"/>
          <w:szCs w:val="32"/>
        </w:rPr>
        <w:t>二、《</w:t>
      </w:r>
      <w:r>
        <w:rPr>
          <w:rFonts w:hint="eastAsia" w:ascii="黑体" w:hAnsi="黑体" w:eastAsia="黑体" w:cs="黑体"/>
          <w:spacing w:val="-12"/>
          <w:sz w:val="32"/>
          <w:szCs w:val="32"/>
          <w:lang w:val="en-US" w:eastAsia="zh-CN"/>
        </w:rPr>
        <w:t>通知</w:t>
      </w:r>
      <w:r>
        <w:rPr>
          <w:rFonts w:hint="eastAsia" w:ascii="黑体" w:hAnsi="黑体" w:eastAsia="黑体" w:cs="黑体"/>
          <w:spacing w:val="-12"/>
          <w:sz w:val="32"/>
          <w:szCs w:val="32"/>
        </w:rPr>
        <w:t>》简要起草过程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43" w:right="18" w:firstLine="460"/>
        <w:textAlignment w:val="baseline"/>
        <w:rPr>
          <w:rFonts w:hint="default" w:ascii="仿宋" w:hAnsi="仿宋" w:eastAsia="仿宋" w:cs="仿宋"/>
          <w:spacing w:val="-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-12"/>
          <w:sz w:val="32"/>
          <w:szCs w:val="32"/>
        </w:rPr>
        <w:t>根据市政府部署安排，市发展和改革局党组高度重视，充分认识《</w:t>
      </w:r>
      <w:r>
        <w:rPr>
          <w:rFonts w:hint="eastAsia" w:ascii="仿宋" w:hAnsi="仿宋" w:eastAsia="仿宋" w:cs="仿宋"/>
          <w:spacing w:val="-12"/>
          <w:sz w:val="32"/>
          <w:szCs w:val="32"/>
          <w:lang w:val="en-US" w:eastAsia="zh-CN"/>
        </w:rPr>
        <w:t>通知</w:t>
      </w:r>
      <w:r>
        <w:rPr>
          <w:rFonts w:hint="eastAsia" w:ascii="仿宋" w:hAnsi="仿宋" w:eastAsia="仿宋" w:cs="仿宋"/>
          <w:spacing w:val="-12"/>
          <w:sz w:val="32"/>
          <w:szCs w:val="32"/>
        </w:rPr>
        <w:t>》起草的重要性，抓紧推进《</w:t>
      </w:r>
      <w:r>
        <w:rPr>
          <w:rFonts w:hint="eastAsia" w:ascii="仿宋" w:hAnsi="仿宋" w:eastAsia="仿宋" w:cs="仿宋"/>
          <w:spacing w:val="-12"/>
          <w:sz w:val="32"/>
          <w:szCs w:val="32"/>
          <w:lang w:val="en-US" w:eastAsia="zh-CN"/>
        </w:rPr>
        <w:t>通知</w:t>
      </w:r>
      <w:r>
        <w:rPr>
          <w:rFonts w:hint="eastAsia" w:ascii="仿宋" w:hAnsi="仿宋" w:eastAsia="仿宋" w:cs="仿宋"/>
          <w:spacing w:val="-12"/>
          <w:sz w:val="32"/>
          <w:szCs w:val="32"/>
        </w:rPr>
        <w:t>》起草工作。专门召开会议研究，组织召开</w:t>
      </w:r>
      <w:r>
        <w:rPr>
          <w:rFonts w:hint="eastAsia" w:ascii="仿宋" w:hAnsi="仿宋" w:eastAsia="仿宋" w:cs="仿宋"/>
          <w:spacing w:val="-12"/>
          <w:sz w:val="32"/>
          <w:szCs w:val="32"/>
          <w:lang w:val="en-US" w:eastAsia="zh-CN"/>
        </w:rPr>
        <w:t>相关部门参加的</w:t>
      </w:r>
      <w:r>
        <w:rPr>
          <w:rFonts w:hint="eastAsia" w:ascii="仿宋" w:hAnsi="仿宋" w:eastAsia="仿宋" w:cs="仿宋"/>
          <w:spacing w:val="-12"/>
          <w:sz w:val="32"/>
          <w:szCs w:val="32"/>
        </w:rPr>
        <w:t>《</w:t>
      </w:r>
      <w:r>
        <w:rPr>
          <w:rFonts w:hint="eastAsia" w:ascii="仿宋" w:hAnsi="仿宋" w:eastAsia="仿宋" w:cs="仿宋"/>
          <w:spacing w:val="-12"/>
          <w:sz w:val="32"/>
          <w:szCs w:val="32"/>
          <w:lang w:val="en-US" w:eastAsia="zh-CN"/>
        </w:rPr>
        <w:t>通知</w:t>
      </w:r>
      <w:r>
        <w:rPr>
          <w:rFonts w:hint="eastAsia" w:ascii="仿宋" w:hAnsi="仿宋" w:eastAsia="仿宋" w:cs="仿宋"/>
          <w:spacing w:val="-12"/>
          <w:sz w:val="32"/>
          <w:szCs w:val="32"/>
        </w:rPr>
        <w:t>》起草工作</w:t>
      </w:r>
      <w:r>
        <w:rPr>
          <w:rFonts w:hint="eastAsia" w:ascii="仿宋" w:hAnsi="仿宋" w:eastAsia="仿宋" w:cs="仿宋"/>
          <w:spacing w:val="-12"/>
          <w:sz w:val="32"/>
          <w:szCs w:val="32"/>
          <w:lang w:val="en-US" w:eastAsia="zh-CN"/>
        </w:rPr>
        <w:t>协商</w:t>
      </w:r>
      <w:r>
        <w:rPr>
          <w:rFonts w:hint="eastAsia" w:ascii="仿宋" w:hAnsi="仿宋" w:eastAsia="仿宋" w:cs="仿宋"/>
          <w:spacing w:val="-12"/>
          <w:sz w:val="32"/>
          <w:szCs w:val="32"/>
        </w:rPr>
        <w:t>会</w:t>
      </w:r>
      <w:r>
        <w:rPr>
          <w:rFonts w:hint="eastAsia" w:ascii="仿宋" w:hAnsi="仿宋" w:eastAsia="仿宋" w:cs="仿宋"/>
          <w:spacing w:val="-12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pacing w:val="-12"/>
          <w:sz w:val="32"/>
          <w:szCs w:val="32"/>
          <w:lang w:val="en-US" w:eastAsia="zh-CN"/>
        </w:rPr>
        <w:t>拟定我市乡镇农村燃气工程安装收费调整听证方案；组织召开听证会，吸纳听证会参加人意见建议，完善燃气工程安装收费调整方案</w:t>
      </w:r>
      <w:r>
        <w:rPr>
          <w:rFonts w:hint="eastAsia" w:ascii="仿宋" w:hAnsi="仿宋" w:eastAsia="仿宋" w:cs="仿宋"/>
          <w:spacing w:val="-12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pacing w:val="-12"/>
          <w:sz w:val="32"/>
          <w:szCs w:val="32"/>
          <w:lang w:val="en-US" w:eastAsia="zh-CN"/>
        </w:rPr>
        <w:t>在起草拟定</w:t>
      </w:r>
      <w:r>
        <w:rPr>
          <w:rFonts w:hint="eastAsia" w:ascii="仿宋" w:hAnsi="仿宋" w:eastAsia="仿宋" w:cs="仿宋"/>
          <w:spacing w:val="-12"/>
          <w:sz w:val="32"/>
          <w:szCs w:val="32"/>
        </w:rPr>
        <w:t>《</w:t>
      </w:r>
      <w:r>
        <w:rPr>
          <w:rFonts w:hint="eastAsia" w:ascii="仿宋" w:hAnsi="仿宋" w:eastAsia="仿宋" w:cs="仿宋"/>
          <w:spacing w:val="-12"/>
          <w:sz w:val="32"/>
          <w:szCs w:val="32"/>
          <w:lang w:val="en-US" w:eastAsia="zh-CN"/>
        </w:rPr>
        <w:t>通知</w:t>
      </w:r>
      <w:r>
        <w:rPr>
          <w:rFonts w:hint="eastAsia" w:ascii="仿宋" w:hAnsi="仿宋" w:eastAsia="仿宋" w:cs="仿宋"/>
          <w:spacing w:val="-12"/>
          <w:sz w:val="32"/>
          <w:szCs w:val="32"/>
        </w:rPr>
        <w:t>》</w:t>
      </w:r>
      <w:r>
        <w:rPr>
          <w:rFonts w:hint="eastAsia" w:ascii="仿宋" w:hAnsi="仿宋" w:eastAsia="仿宋" w:cs="仿宋"/>
          <w:spacing w:val="-12"/>
          <w:sz w:val="32"/>
          <w:szCs w:val="32"/>
          <w:lang w:val="en-US" w:eastAsia="zh-CN"/>
        </w:rPr>
        <w:t>过程工程中，聚集问题导向和民生价格社会效果，注重听取社会各界的意见，凝聚各方共识，突出解决价格矛盾，落实民生价格实事。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43" w:right="18" w:firstLine="460"/>
        <w:textAlignment w:val="baseline"/>
        <w:rPr>
          <w:rFonts w:hint="eastAsia" w:ascii="黑体" w:hAnsi="黑体" w:eastAsia="黑体" w:cs="黑体"/>
          <w:spacing w:val="-12"/>
          <w:sz w:val="32"/>
          <w:szCs w:val="32"/>
        </w:rPr>
      </w:pPr>
      <w:r>
        <w:rPr>
          <w:rFonts w:hint="eastAsia" w:ascii="黑体" w:hAnsi="黑体" w:eastAsia="黑体" w:cs="黑体"/>
          <w:spacing w:val="-12"/>
          <w:sz w:val="32"/>
          <w:szCs w:val="32"/>
        </w:rPr>
        <w:t>三、《</w:t>
      </w:r>
      <w:r>
        <w:rPr>
          <w:rFonts w:hint="eastAsia" w:ascii="黑体" w:hAnsi="黑体" w:eastAsia="黑体" w:cs="黑体"/>
          <w:spacing w:val="-12"/>
          <w:sz w:val="32"/>
          <w:szCs w:val="32"/>
          <w:lang w:val="en-US" w:eastAsia="zh-CN"/>
        </w:rPr>
        <w:t>通知</w:t>
      </w:r>
      <w:r>
        <w:rPr>
          <w:rFonts w:hint="eastAsia" w:ascii="黑体" w:hAnsi="黑体" w:eastAsia="黑体" w:cs="黑体"/>
          <w:spacing w:val="-12"/>
          <w:sz w:val="32"/>
          <w:szCs w:val="32"/>
        </w:rPr>
        <w:t>》主要内容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43" w:right="18" w:firstLine="460"/>
        <w:textAlignment w:val="baseline"/>
        <w:rPr>
          <w:rFonts w:hint="eastAsia" w:ascii="仿宋" w:hAnsi="仿宋" w:eastAsia="仿宋" w:cs="仿宋"/>
          <w:spacing w:val="-12"/>
          <w:sz w:val="32"/>
          <w:szCs w:val="32"/>
        </w:rPr>
      </w:pPr>
      <w:r>
        <w:rPr>
          <w:rFonts w:hint="eastAsia" w:ascii="仿宋" w:hAnsi="仿宋" w:eastAsia="仿宋" w:cs="仿宋"/>
          <w:spacing w:val="-12"/>
          <w:sz w:val="32"/>
          <w:szCs w:val="32"/>
          <w:lang w:eastAsia="zh-CN"/>
        </w:rPr>
        <w:t>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关于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进一步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规范调整邵东市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乡镇农村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管道燃气工程安装收费等事项的通知</w:t>
      </w:r>
      <w:r>
        <w:rPr>
          <w:rFonts w:hint="eastAsia" w:ascii="仿宋" w:hAnsi="仿宋" w:eastAsia="仿宋" w:cs="仿宋"/>
          <w:spacing w:val="-12"/>
          <w:sz w:val="32"/>
          <w:szCs w:val="32"/>
        </w:rPr>
        <w:t>》共分为</w:t>
      </w:r>
      <w:r>
        <w:rPr>
          <w:rFonts w:hint="eastAsia" w:ascii="仿宋" w:hAnsi="仿宋" w:eastAsia="仿宋" w:cs="仿宋"/>
          <w:spacing w:val="-12"/>
          <w:sz w:val="32"/>
          <w:szCs w:val="32"/>
          <w:lang w:val="en-US" w:eastAsia="zh-CN"/>
        </w:rPr>
        <w:t>3个部分内容。</w:t>
      </w:r>
    </w:p>
    <w:p>
      <w:pPr>
        <w:numPr>
          <w:ilvl w:val="0"/>
          <w:numId w:val="0"/>
        </w:numPr>
        <w:ind w:firstLine="592" w:firstLineChars="200"/>
        <w:rPr>
          <w:rFonts w:hint="eastAsia" w:ascii="仿宋" w:hAnsi="仿宋" w:eastAsia="仿宋" w:cs="仿宋"/>
          <w:b w:val="0"/>
          <w:bCs w:val="0"/>
          <w:spacing w:val="-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-12"/>
          <w:sz w:val="32"/>
          <w:szCs w:val="32"/>
        </w:rPr>
        <w:t>第一</w:t>
      </w:r>
      <w:r>
        <w:rPr>
          <w:rFonts w:hint="eastAsia" w:ascii="仿宋" w:hAnsi="仿宋" w:eastAsia="仿宋" w:cs="仿宋"/>
          <w:spacing w:val="-12"/>
          <w:sz w:val="32"/>
          <w:szCs w:val="32"/>
          <w:lang w:val="en-US" w:eastAsia="zh-CN"/>
        </w:rPr>
        <w:t>部分：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明确乡镇农村燃气工程安装费内涵。</w:t>
      </w:r>
    </w:p>
    <w:p>
      <w:pPr>
        <w:numPr>
          <w:ilvl w:val="0"/>
          <w:numId w:val="0"/>
        </w:numPr>
        <w:ind w:firstLine="592" w:firstLineChars="200"/>
        <w:rPr>
          <w:rFonts w:hint="eastAsia" w:ascii="仿宋" w:hAnsi="仿宋" w:eastAsia="仿宋" w:cs="仿宋"/>
          <w:b w:val="0"/>
          <w:bCs w:val="0"/>
          <w:spacing w:val="-12"/>
          <w:sz w:val="32"/>
          <w:szCs w:val="32"/>
        </w:rPr>
      </w:pPr>
      <w:r>
        <w:rPr>
          <w:rFonts w:hint="eastAsia" w:ascii="仿宋" w:hAnsi="仿宋" w:eastAsia="仿宋" w:cs="仿宋"/>
          <w:spacing w:val="-12"/>
          <w:sz w:val="32"/>
          <w:szCs w:val="32"/>
        </w:rPr>
        <w:t>第二</w:t>
      </w:r>
      <w:r>
        <w:rPr>
          <w:rFonts w:hint="eastAsia" w:ascii="仿宋" w:hAnsi="仿宋" w:eastAsia="仿宋" w:cs="仿宋"/>
          <w:spacing w:val="-12"/>
          <w:sz w:val="32"/>
          <w:szCs w:val="32"/>
          <w:lang w:val="en-US" w:eastAsia="zh-CN"/>
        </w:rPr>
        <w:t>部分：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邵东市乡镇农村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居民用户管道燃气工程安装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收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费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标准</w:t>
      </w:r>
      <w:r>
        <w:rPr>
          <w:rFonts w:hint="eastAsia" w:ascii="仿宋" w:hAnsi="仿宋" w:eastAsia="仿宋" w:cs="仿宋"/>
          <w:b w:val="0"/>
          <w:bCs w:val="0"/>
          <w:spacing w:val="-12"/>
          <w:sz w:val="32"/>
          <w:szCs w:val="32"/>
          <w:lang w:val="en-US" w:eastAsia="zh-CN"/>
        </w:rPr>
        <w:t>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51" w:firstLineChars="220"/>
        <w:jc w:val="both"/>
        <w:textAlignment w:val="auto"/>
        <w:rPr>
          <w:rFonts w:hint="eastAsia" w:ascii="仿宋" w:hAnsi="仿宋" w:eastAsia="仿宋" w:cs="仿宋"/>
          <w:spacing w:val="-12"/>
          <w:sz w:val="32"/>
          <w:szCs w:val="32"/>
        </w:rPr>
      </w:pPr>
      <w:r>
        <w:rPr>
          <w:rFonts w:hint="eastAsia" w:ascii="仿宋" w:hAnsi="仿宋" w:eastAsia="仿宋" w:cs="仿宋"/>
          <w:spacing w:val="-12"/>
          <w:sz w:val="32"/>
          <w:szCs w:val="32"/>
        </w:rPr>
        <w:t>第三条</w:t>
      </w:r>
      <w:r>
        <w:rPr>
          <w:rFonts w:hint="eastAsia" w:ascii="仿宋" w:hAnsi="仿宋" w:eastAsia="仿宋" w:cs="仿宋"/>
          <w:spacing w:val="-12"/>
          <w:sz w:val="32"/>
          <w:szCs w:val="32"/>
          <w:lang w:val="en-US" w:eastAsia="zh-CN"/>
        </w:rPr>
        <w:t>部分：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规范乡镇农村燃气工程安装收费行为</w:t>
      </w:r>
      <w:r>
        <w:rPr>
          <w:rFonts w:hint="eastAsia" w:ascii="仿宋" w:hAnsi="仿宋" w:eastAsia="仿宋" w:cs="仿宋"/>
          <w:spacing w:val="-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43" w:right="18" w:firstLine="460"/>
        <w:textAlignment w:val="baseline"/>
        <w:rPr>
          <w:rFonts w:hint="default" w:ascii="仿宋" w:hAnsi="仿宋" w:eastAsia="仿宋" w:cs="仿宋"/>
          <w:spacing w:val="-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-12"/>
          <w:sz w:val="32"/>
          <w:szCs w:val="32"/>
        </w:rPr>
        <w:t xml:space="preserve">拟稿人：  </w:t>
      </w:r>
      <w:r>
        <w:rPr>
          <w:rFonts w:hint="eastAsia" w:ascii="仿宋" w:hAnsi="仿宋" w:eastAsia="仿宋" w:cs="仿宋"/>
          <w:spacing w:val="-12"/>
          <w:sz w:val="32"/>
          <w:szCs w:val="32"/>
          <w:lang w:val="en-US" w:eastAsia="zh-CN"/>
        </w:rPr>
        <w:t>孙可元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43" w:right="18" w:firstLine="460"/>
        <w:textAlignment w:val="baseline"/>
        <w:rPr>
          <w:rFonts w:hint="eastAsia" w:ascii="仿宋" w:hAnsi="仿宋" w:eastAsia="仿宋" w:cs="仿宋"/>
          <w:spacing w:val="-12"/>
          <w:sz w:val="32"/>
          <w:szCs w:val="32"/>
        </w:rPr>
      </w:pPr>
      <w:r>
        <w:rPr>
          <w:rFonts w:hint="eastAsia" w:ascii="仿宋" w:hAnsi="仿宋" w:eastAsia="仿宋" w:cs="仿宋"/>
          <w:spacing w:val="-12"/>
          <w:sz w:val="32"/>
          <w:szCs w:val="32"/>
        </w:rPr>
        <w:t>拟稿单位：邵东市发展和改革局</w:t>
      </w:r>
    </w:p>
    <w:p>
      <w:pPr>
        <w:ind w:left="0" w:leftChars="0" w:firstLine="633" w:firstLineChars="198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NkMDZhOGRkNWMyMGE2YzkzNWI4MTEwMWY3NjNkNjYifQ=="/>
  </w:docVars>
  <w:rsids>
    <w:rsidRoot w:val="17D37FF3"/>
    <w:rsid w:val="07456BDC"/>
    <w:rsid w:val="07552EC3"/>
    <w:rsid w:val="17D37FF3"/>
    <w:rsid w:val="36231B1E"/>
    <w:rsid w:val="49957B7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rPr>
      <w:sz w:val="24"/>
    </w:rPr>
  </w:style>
  <w:style w:type="paragraph" w:customStyle="1" w:styleId="5">
    <w:name w:val="Body text|1"/>
    <w:basedOn w:val="1"/>
    <w:autoRedefine/>
    <w:qFormat/>
    <w:uiPriority w:val="0"/>
    <w:pPr>
      <w:spacing w:line="460" w:lineRule="auto"/>
      <w:ind w:firstLine="400"/>
      <w:jc w:val="left"/>
    </w:pPr>
    <w:rPr>
      <w:rFonts w:ascii="宋体" w:hAnsi="宋体" w:cs="宋体"/>
      <w:color w:val="000000"/>
      <w:kern w:val="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2024-04-17T04:13:00Z</dcterms:created>
  <dc:creator>清清打印店15273978865</dc:creator>
  <cp:lastModifiedBy>sky</cp:lastModifiedBy>
  <dcterms:modified xsi:type="dcterms:W3CDTF">2024-04-21T01:43:26Z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71C3BEAAF9CA400BAD32A1BA73472655_11</vt:lpwstr>
  </property>
</Properties>
</file>